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1164E7" w14:textId="2F31DE34" w:rsidR="000E5936" w:rsidRPr="002F6414" w:rsidRDefault="001A4CE4">
      <w:pPr>
        <w:rPr>
          <w:rFonts w:ascii="Montserrat" w:hAnsi="Montserrat"/>
          <w:b/>
          <w:bCs/>
          <w:color w:val="EB6726"/>
          <w:sz w:val="44"/>
          <w:szCs w:val="44"/>
        </w:rPr>
      </w:pPr>
      <w:r>
        <w:rPr>
          <w:rFonts w:ascii="Montserrat" w:hAnsi="Montserrat"/>
          <w:b/>
          <w:bCs/>
          <w:color w:val="EB6726"/>
          <w:sz w:val="44"/>
          <w:szCs w:val="44"/>
        </w:rPr>
        <w:t>Decision Matrix</w:t>
      </w:r>
    </w:p>
    <w:p w14:paraId="65437327" w14:textId="59419C5A" w:rsidR="00F40C07" w:rsidRDefault="00F40C07">
      <w:pPr>
        <w:rPr>
          <w:rFonts w:ascii="Montserrat" w:hAnsi="Montserrat"/>
        </w:rPr>
      </w:pPr>
    </w:p>
    <w:p w14:paraId="28159B40" w14:textId="1B573C4E" w:rsidR="009A3E9A" w:rsidRDefault="009A3E9A">
      <w:pPr>
        <w:rPr>
          <w:rFonts w:ascii="Montserrat" w:hAnsi="Montserrat"/>
        </w:rPr>
      </w:pPr>
      <w:r>
        <w:rPr>
          <w:rFonts w:ascii="Montserrat" w:hAnsi="Montserrat"/>
        </w:rPr>
        <w:t xml:space="preserve">Use the example below as a template for </w:t>
      </w:r>
      <w:r w:rsidR="001A4CE4">
        <w:rPr>
          <w:rFonts w:ascii="Montserrat" w:hAnsi="Montserrat"/>
        </w:rPr>
        <w:t>determining the future for</w:t>
      </w:r>
      <w:r>
        <w:rPr>
          <w:rFonts w:ascii="Montserrat" w:hAnsi="Montserrat"/>
        </w:rPr>
        <w:t xml:space="preserve"> existing group</w:t>
      </w:r>
      <w:r w:rsidR="001A4CE4">
        <w:rPr>
          <w:rFonts w:ascii="Montserrat" w:hAnsi="Montserrat"/>
        </w:rPr>
        <w:t>s</w:t>
      </w:r>
      <w:r>
        <w:rPr>
          <w:rFonts w:ascii="Montserrat" w:hAnsi="Montserrat"/>
        </w:rPr>
        <w:t xml:space="preserve"> or class</w:t>
      </w:r>
      <w:r w:rsidR="001A4CE4">
        <w:rPr>
          <w:rFonts w:ascii="Montserrat" w:hAnsi="Montserrat"/>
        </w:rPr>
        <w:t>es, as well as highlighting gaps for innovation</w:t>
      </w:r>
      <w:r>
        <w:rPr>
          <w:rFonts w:ascii="Montserrat" w:hAnsi="Montserrat"/>
        </w:rPr>
        <w:t xml:space="preserve">. </w:t>
      </w:r>
      <w:r w:rsidR="001A4CE4">
        <w:rPr>
          <w:rFonts w:ascii="Montserrat" w:hAnsi="Montserrat"/>
        </w:rPr>
        <w:t>Based on your evaluation, place groups in their proper category:</w:t>
      </w:r>
    </w:p>
    <w:p w14:paraId="7CB136DA" w14:textId="35924414" w:rsidR="001A4CE4" w:rsidRDefault="001A4CE4">
      <w:pPr>
        <w:rPr>
          <w:rFonts w:ascii="Montserrat" w:hAnsi="Montserrat"/>
        </w:rPr>
      </w:pPr>
    </w:p>
    <w:p w14:paraId="474A88E9" w14:textId="02736F45" w:rsidR="001A4CE4" w:rsidRDefault="001A4CE4">
      <w:pPr>
        <w:rPr>
          <w:rFonts w:ascii="Montserrat" w:hAnsi="Montserrat"/>
          <w:i/>
          <w:iCs/>
        </w:rPr>
      </w:pPr>
      <w:r>
        <w:rPr>
          <w:rFonts w:ascii="Montserrat" w:hAnsi="Montserrat"/>
          <w:b/>
          <w:bCs/>
        </w:rPr>
        <w:t>Combine</w:t>
      </w:r>
      <w:r>
        <w:rPr>
          <w:rFonts w:ascii="Montserrat" w:hAnsi="Montserrat"/>
        </w:rPr>
        <w:br/>
      </w:r>
      <w:r>
        <w:rPr>
          <w:rFonts w:ascii="Montserrat" w:hAnsi="Montserrat"/>
          <w:i/>
          <w:iCs/>
        </w:rPr>
        <w:t xml:space="preserve">Absorb existing groups into other existing </w:t>
      </w:r>
      <w:proofErr w:type="gramStart"/>
      <w:r>
        <w:rPr>
          <w:rFonts w:ascii="Montserrat" w:hAnsi="Montserrat"/>
          <w:i/>
          <w:iCs/>
        </w:rPr>
        <w:t>groups, and</w:t>
      </w:r>
      <w:proofErr w:type="gramEnd"/>
      <w:r>
        <w:rPr>
          <w:rFonts w:ascii="Montserrat" w:hAnsi="Montserrat"/>
          <w:i/>
          <w:iCs/>
        </w:rPr>
        <w:t xml:space="preserve"> combine under shared language and processes. This category is designated for combining ministries into an existing primary ministry or a new ministry which will become the primary ministry.</w:t>
      </w:r>
    </w:p>
    <w:p w14:paraId="21806E8E" w14:textId="571DF1D0" w:rsidR="001A4CE4" w:rsidRDefault="001A4CE4">
      <w:pPr>
        <w:rPr>
          <w:rFonts w:ascii="Montserrat" w:hAnsi="Montserrat"/>
          <w:i/>
          <w:iCs/>
        </w:rPr>
      </w:pPr>
    </w:p>
    <w:p w14:paraId="32D29A32" w14:textId="10FD44B9" w:rsidR="001A4CE4" w:rsidRDefault="001A4CE4">
      <w:pPr>
        <w:rPr>
          <w:rFonts w:ascii="Montserrat" w:hAnsi="Montserrat"/>
        </w:rPr>
      </w:pPr>
      <w:r>
        <w:rPr>
          <w:rFonts w:ascii="Montserrat" w:hAnsi="Montserrat"/>
          <w:b/>
          <w:bCs/>
        </w:rPr>
        <w:t>Align</w:t>
      </w:r>
    </w:p>
    <w:p w14:paraId="5F423A3B" w14:textId="5D7C7E93" w:rsidR="001A4CE4" w:rsidRDefault="001A4CE4">
      <w:pPr>
        <w:rPr>
          <w:rFonts w:ascii="Montserrat" w:hAnsi="Montserrat"/>
          <w:i/>
          <w:iCs/>
        </w:rPr>
      </w:pPr>
      <w:r>
        <w:rPr>
          <w:rFonts w:ascii="Montserrat" w:hAnsi="Montserrat"/>
          <w:i/>
          <w:iCs/>
        </w:rPr>
        <w:t>Secondary ministries that need improvement, which can support and supplement the Primary Ministry. These ministries exist to drive engagement in the Primary Ministry.</w:t>
      </w:r>
    </w:p>
    <w:p w14:paraId="0C10AAC4" w14:textId="7673E11D" w:rsidR="001A4CE4" w:rsidRDefault="001A4CE4">
      <w:pPr>
        <w:rPr>
          <w:rFonts w:ascii="Montserrat" w:hAnsi="Montserrat"/>
          <w:i/>
          <w:iCs/>
        </w:rPr>
      </w:pPr>
    </w:p>
    <w:p w14:paraId="5690136A" w14:textId="06DA3AC7" w:rsidR="001A4CE4" w:rsidRDefault="001A4CE4">
      <w:pPr>
        <w:rPr>
          <w:rFonts w:ascii="Montserrat" w:hAnsi="Montserrat"/>
          <w:b/>
          <w:bCs/>
        </w:rPr>
      </w:pPr>
      <w:r>
        <w:rPr>
          <w:rFonts w:ascii="Montserrat" w:hAnsi="Montserrat"/>
          <w:b/>
          <w:bCs/>
        </w:rPr>
        <w:t>Abandon</w:t>
      </w:r>
    </w:p>
    <w:p w14:paraId="7D0D9644" w14:textId="0D6CD22B" w:rsidR="001A4CE4" w:rsidRDefault="001A4CE4">
      <w:pPr>
        <w:rPr>
          <w:rFonts w:ascii="Montserrat" w:hAnsi="Montserrat"/>
          <w:i/>
          <w:iCs/>
        </w:rPr>
      </w:pPr>
      <w:r>
        <w:rPr>
          <w:rFonts w:ascii="Montserrat" w:hAnsi="Montserrat"/>
          <w:i/>
          <w:iCs/>
        </w:rPr>
        <w:t>Existing ministries that are failing can be abandoned. This option is ideal for programs that are unlikely to change and function as good secondary ministries (Align) or shift to act as a primary ministry (Combine). Ministries in this category will not receive attention (online, bulletin, etc.) or resources (people, funds).</w:t>
      </w:r>
    </w:p>
    <w:p w14:paraId="22C775D8" w14:textId="5900981D" w:rsidR="001A4CE4" w:rsidRDefault="001A4CE4">
      <w:pPr>
        <w:rPr>
          <w:rFonts w:ascii="Montserrat" w:hAnsi="Montserrat"/>
          <w:i/>
          <w:iCs/>
        </w:rPr>
      </w:pPr>
    </w:p>
    <w:p w14:paraId="06D876AB" w14:textId="4A8E84F4" w:rsidR="001A4CE4" w:rsidRDefault="001A4CE4">
      <w:pPr>
        <w:rPr>
          <w:rFonts w:ascii="Montserrat" w:hAnsi="Montserrat"/>
        </w:rPr>
      </w:pPr>
      <w:r>
        <w:rPr>
          <w:rFonts w:ascii="Montserrat" w:hAnsi="Montserrat"/>
          <w:b/>
          <w:bCs/>
        </w:rPr>
        <w:t>Abort</w:t>
      </w:r>
    </w:p>
    <w:p w14:paraId="588F4EAB" w14:textId="6FE3E883" w:rsidR="001A4CE4" w:rsidRPr="001A4CE4" w:rsidRDefault="001A4CE4">
      <w:pPr>
        <w:rPr>
          <w:rFonts w:ascii="Montserrat" w:hAnsi="Montserrat"/>
          <w:i/>
          <w:iCs/>
        </w:rPr>
      </w:pPr>
      <w:r>
        <w:rPr>
          <w:rFonts w:ascii="Montserrat" w:hAnsi="Montserrat"/>
          <w:i/>
          <w:iCs/>
        </w:rPr>
        <w:t>Cancel failing programs that no one will miss or ministries that actively distract from the primary ministry and cannot function as a healthy secondary ministry.</w:t>
      </w:r>
    </w:p>
    <w:p w14:paraId="5826A6BE" w14:textId="77777777" w:rsidR="009A3E9A" w:rsidRDefault="009A3E9A">
      <w:pPr>
        <w:rPr>
          <w:rFonts w:ascii="Montserrat" w:hAnsi="Montserrat"/>
        </w:rPr>
      </w:pPr>
    </w:p>
    <w:p w14:paraId="46127A1F" w14:textId="288A5FDB" w:rsidR="001A4CE4" w:rsidRPr="009D3DBE" w:rsidRDefault="009A3E9A">
      <w:pPr>
        <w:rPr>
          <w:rFonts w:ascii="Montserrat" w:hAnsi="Montserrat"/>
          <w:sz w:val="16"/>
          <w:szCs w:val="16"/>
        </w:rPr>
      </w:pPr>
      <w:r>
        <w:rPr>
          <w:rFonts w:ascii="Montserrat" w:hAnsi="Montserrat"/>
        </w:rPr>
        <w:t>EXAMPLE</w:t>
      </w:r>
      <w:r w:rsidR="001A4CE4">
        <w:rPr>
          <w:rFonts w:ascii="Montserrat" w:hAnsi="Montserrat"/>
        </w:rPr>
        <w:t xml:space="preserve"> DECISION MATRIX</w:t>
      </w:r>
      <w:r>
        <w:rPr>
          <w:rFonts w:ascii="Montserrat" w:hAnsi="Montserrat"/>
        </w:rPr>
        <w:t xml:space="preserve">: </w:t>
      </w:r>
      <w:r w:rsidR="009D3DBE">
        <w:rPr>
          <w:rFonts w:ascii="Montserrat" w:hAnsi="Montserrat"/>
        </w:rPr>
        <w:br/>
      </w:r>
    </w:p>
    <w:tbl>
      <w:tblPr>
        <w:tblStyle w:val="TableGrid"/>
        <w:tblW w:w="9788" w:type="dxa"/>
        <w:tblLook w:val="04A0" w:firstRow="1" w:lastRow="0" w:firstColumn="1" w:lastColumn="0" w:noHBand="0" w:noVBand="1"/>
      </w:tblPr>
      <w:tblGrid>
        <w:gridCol w:w="4894"/>
        <w:gridCol w:w="4894"/>
      </w:tblGrid>
      <w:tr w:rsidR="001A4CE4" w14:paraId="4F0F262B" w14:textId="77777777" w:rsidTr="009D3DBE">
        <w:trPr>
          <w:trHeight w:val="1682"/>
        </w:trPr>
        <w:tc>
          <w:tcPr>
            <w:tcW w:w="4675" w:type="dxa"/>
          </w:tcPr>
          <w:p w14:paraId="20AB82CC" w14:textId="21D3E3D6" w:rsidR="001A4CE4" w:rsidRPr="009D3DBE" w:rsidRDefault="009D3DBE">
            <w:pPr>
              <w:rPr>
                <w:rFonts w:ascii="Montserrat" w:hAnsi="Montserrat"/>
                <w:b/>
                <w:bCs/>
                <w:sz w:val="18"/>
                <w:szCs w:val="18"/>
                <w:u w:val="single"/>
              </w:rPr>
            </w:pPr>
            <w:r>
              <w:rPr>
                <w:rFonts w:ascii="Montserrat" w:hAnsi="Montserrat"/>
                <w:b/>
                <w:bCs/>
                <w:sz w:val="18"/>
                <w:szCs w:val="18"/>
                <w:u w:val="single"/>
              </w:rPr>
              <w:t>COMBINE</w:t>
            </w:r>
          </w:p>
          <w:p w14:paraId="08FE4D11" w14:textId="2A4F407B" w:rsidR="001A4CE4" w:rsidRDefault="001A4CE4">
            <w:pPr>
              <w:rPr>
                <w:rFonts w:ascii="Montserrat" w:hAnsi="Montserrat"/>
                <w:sz w:val="18"/>
                <w:szCs w:val="18"/>
              </w:rPr>
            </w:pPr>
            <w:r>
              <w:rPr>
                <w:rFonts w:ascii="Montserrat" w:hAnsi="Montserrat"/>
                <w:sz w:val="18"/>
                <w:szCs w:val="18"/>
              </w:rPr>
              <w:t>Growth Groups (Primary Ministry – New Name)</w:t>
            </w:r>
          </w:p>
          <w:p w14:paraId="3C14B824" w14:textId="77777777" w:rsidR="001A4CE4" w:rsidRDefault="001A4CE4" w:rsidP="001A4CE4">
            <w:pPr>
              <w:pStyle w:val="ListParagraph"/>
              <w:numPr>
                <w:ilvl w:val="0"/>
                <w:numId w:val="2"/>
              </w:numPr>
              <w:rPr>
                <w:rFonts w:ascii="Montserrat" w:hAnsi="Montserrat"/>
                <w:sz w:val="18"/>
                <w:szCs w:val="18"/>
              </w:rPr>
            </w:pPr>
            <w:r>
              <w:rPr>
                <w:rFonts w:ascii="Montserrat" w:hAnsi="Montserrat"/>
                <w:sz w:val="18"/>
                <w:szCs w:val="18"/>
              </w:rPr>
              <w:t>Men’s Bible Study</w:t>
            </w:r>
          </w:p>
          <w:p w14:paraId="1E0E0145" w14:textId="77777777" w:rsidR="001A4CE4" w:rsidRDefault="001A4CE4" w:rsidP="001A4CE4">
            <w:pPr>
              <w:pStyle w:val="ListParagraph"/>
              <w:numPr>
                <w:ilvl w:val="0"/>
                <w:numId w:val="2"/>
              </w:numPr>
              <w:rPr>
                <w:rFonts w:ascii="Montserrat" w:hAnsi="Montserrat"/>
                <w:sz w:val="18"/>
                <w:szCs w:val="18"/>
              </w:rPr>
            </w:pPr>
            <w:r>
              <w:rPr>
                <w:rFonts w:ascii="Montserrat" w:hAnsi="Montserrat"/>
                <w:sz w:val="18"/>
                <w:szCs w:val="18"/>
              </w:rPr>
              <w:t>Women’s Bible Study</w:t>
            </w:r>
          </w:p>
          <w:p w14:paraId="15522B14" w14:textId="77777777" w:rsidR="001A4CE4" w:rsidRDefault="001A4CE4" w:rsidP="001A4CE4">
            <w:pPr>
              <w:pStyle w:val="ListParagraph"/>
              <w:numPr>
                <w:ilvl w:val="0"/>
                <w:numId w:val="2"/>
              </w:numPr>
              <w:rPr>
                <w:rFonts w:ascii="Montserrat" w:hAnsi="Montserrat"/>
                <w:sz w:val="18"/>
                <w:szCs w:val="18"/>
              </w:rPr>
            </w:pPr>
            <w:r>
              <w:rPr>
                <w:rFonts w:ascii="Montserrat" w:hAnsi="Montserrat"/>
                <w:sz w:val="18"/>
                <w:szCs w:val="18"/>
              </w:rPr>
              <w:t>College Group</w:t>
            </w:r>
          </w:p>
          <w:p w14:paraId="14C03E1A" w14:textId="77777777" w:rsidR="001A4CE4" w:rsidRDefault="001A4CE4" w:rsidP="001A4CE4">
            <w:pPr>
              <w:pStyle w:val="ListParagraph"/>
              <w:numPr>
                <w:ilvl w:val="0"/>
                <w:numId w:val="2"/>
              </w:numPr>
              <w:rPr>
                <w:rFonts w:ascii="Montserrat" w:hAnsi="Montserrat"/>
                <w:sz w:val="18"/>
                <w:szCs w:val="18"/>
              </w:rPr>
            </w:pPr>
            <w:r>
              <w:rPr>
                <w:rFonts w:ascii="Montserrat" w:hAnsi="Montserrat"/>
                <w:sz w:val="18"/>
                <w:szCs w:val="18"/>
              </w:rPr>
              <w:t>Sunday Adult Bible Fellowship</w:t>
            </w:r>
          </w:p>
          <w:p w14:paraId="05E8BA38" w14:textId="3DBB532A" w:rsidR="001A4CE4" w:rsidRPr="001A4CE4" w:rsidRDefault="001A4CE4" w:rsidP="001A4CE4">
            <w:pPr>
              <w:pStyle w:val="ListParagraph"/>
              <w:numPr>
                <w:ilvl w:val="0"/>
                <w:numId w:val="2"/>
              </w:numPr>
              <w:rPr>
                <w:rFonts w:ascii="Montserrat" w:hAnsi="Montserrat"/>
                <w:sz w:val="18"/>
                <w:szCs w:val="18"/>
              </w:rPr>
            </w:pPr>
            <w:r>
              <w:rPr>
                <w:rFonts w:ascii="Montserrat" w:hAnsi="Montserrat"/>
                <w:sz w:val="18"/>
                <w:szCs w:val="18"/>
              </w:rPr>
              <w:t>Weekday Life Groups</w:t>
            </w:r>
          </w:p>
        </w:tc>
        <w:tc>
          <w:tcPr>
            <w:tcW w:w="4675" w:type="dxa"/>
          </w:tcPr>
          <w:p w14:paraId="1037E170" w14:textId="4ED19595" w:rsidR="001A4CE4" w:rsidRPr="009D3DBE" w:rsidRDefault="009D3DBE">
            <w:pPr>
              <w:rPr>
                <w:rFonts w:ascii="Montserrat" w:hAnsi="Montserrat"/>
                <w:b/>
                <w:bCs/>
                <w:sz w:val="18"/>
                <w:szCs w:val="18"/>
                <w:u w:val="single"/>
              </w:rPr>
            </w:pPr>
            <w:r>
              <w:rPr>
                <w:rFonts w:ascii="Montserrat" w:hAnsi="Montserrat"/>
                <w:b/>
                <w:bCs/>
                <w:sz w:val="18"/>
                <w:szCs w:val="18"/>
                <w:u w:val="single"/>
              </w:rPr>
              <w:t>ALIGN</w:t>
            </w:r>
          </w:p>
          <w:p w14:paraId="15372F55" w14:textId="339E24B7" w:rsidR="001A4CE4" w:rsidRDefault="001A4CE4" w:rsidP="001A4CE4">
            <w:pPr>
              <w:rPr>
                <w:rFonts w:ascii="Montserrat" w:hAnsi="Montserrat"/>
                <w:sz w:val="18"/>
                <w:szCs w:val="18"/>
              </w:rPr>
            </w:pPr>
            <w:r>
              <w:rPr>
                <w:rFonts w:ascii="Montserrat" w:hAnsi="Montserrat"/>
                <w:sz w:val="18"/>
                <w:szCs w:val="18"/>
              </w:rPr>
              <w:t>Community Life Electives (</w:t>
            </w:r>
            <w:r w:rsidR="009D3DBE">
              <w:rPr>
                <w:rFonts w:ascii="Montserrat" w:hAnsi="Montserrat"/>
                <w:sz w:val="18"/>
                <w:szCs w:val="18"/>
              </w:rPr>
              <w:t>2/Semester</w:t>
            </w:r>
            <w:r>
              <w:rPr>
                <w:rFonts w:ascii="Montserrat" w:hAnsi="Montserrat"/>
                <w:sz w:val="18"/>
                <w:szCs w:val="18"/>
              </w:rPr>
              <w:t>)</w:t>
            </w:r>
          </w:p>
          <w:p w14:paraId="225A7120" w14:textId="42B3C3D3" w:rsidR="001A4CE4" w:rsidRDefault="009D3DBE" w:rsidP="001A4CE4">
            <w:pPr>
              <w:pStyle w:val="ListParagraph"/>
              <w:numPr>
                <w:ilvl w:val="0"/>
                <w:numId w:val="2"/>
              </w:numPr>
              <w:rPr>
                <w:rFonts w:ascii="Montserrat" w:hAnsi="Montserrat"/>
                <w:sz w:val="18"/>
                <w:szCs w:val="18"/>
              </w:rPr>
            </w:pPr>
            <w:r>
              <w:rPr>
                <w:rFonts w:ascii="Montserrat" w:hAnsi="Montserrat"/>
                <w:sz w:val="18"/>
                <w:szCs w:val="18"/>
              </w:rPr>
              <w:t>Life Focus: Marriage Class (Fall)</w:t>
            </w:r>
          </w:p>
          <w:p w14:paraId="2AD91A67" w14:textId="0DF0DADB" w:rsidR="009D3DBE" w:rsidRDefault="009D3DBE" w:rsidP="001A4CE4">
            <w:pPr>
              <w:pStyle w:val="ListParagraph"/>
              <w:numPr>
                <w:ilvl w:val="0"/>
                <w:numId w:val="2"/>
              </w:numPr>
              <w:rPr>
                <w:rFonts w:ascii="Montserrat" w:hAnsi="Montserrat"/>
                <w:sz w:val="18"/>
                <w:szCs w:val="18"/>
              </w:rPr>
            </w:pPr>
            <w:r>
              <w:rPr>
                <w:rFonts w:ascii="Montserrat" w:hAnsi="Montserrat"/>
                <w:sz w:val="18"/>
                <w:szCs w:val="18"/>
              </w:rPr>
              <w:t>Life Focus: Financial Peace (Spring)</w:t>
            </w:r>
          </w:p>
          <w:p w14:paraId="177F472D" w14:textId="2B8102A1" w:rsidR="009D3DBE" w:rsidRDefault="009D3DBE" w:rsidP="001A4CE4">
            <w:pPr>
              <w:pStyle w:val="ListParagraph"/>
              <w:numPr>
                <w:ilvl w:val="0"/>
                <w:numId w:val="2"/>
              </w:numPr>
              <w:rPr>
                <w:rFonts w:ascii="Montserrat" w:hAnsi="Montserrat"/>
                <w:sz w:val="18"/>
                <w:szCs w:val="18"/>
              </w:rPr>
            </w:pPr>
            <w:r>
              <w:rPr>
                <w:rFonts w:ascii="Montserrat" w:hAnsi="Montserrat"/>
                <w:sz w:val="18"/>
                <w:szCs w:val="18"/>
              </w:rPr>
              <w:t>Grow Focus: Bible Study Basics (Fall)</w:t>
            </w:r>
          </w:p>
          <w:p w14:paraId="4C51CDA0" w14:textId="77777777" w:rsidR="009D3DBE" w:rsidRDefault="009D3DBE" w:rsidP="001A4CE4">
            <w:pPr>
              <w:pStyle w:val="ListParagraph"/>
              <w:numPr>
                <w:ilvl w:val="0"/>
                <w:numId w:val="2"/>
              </w:numPr>
              <w:rPr>
                <w:rFonts w:ascii="Montserrat" w:hAnsi="Montserrat"/>
                <w:sz w:val="18"/>
                <w:szCs w:val="18"/>
              </w:rPr>
            </w:pPr>
            <w:r>
              <w:rPr>
                <w:rFonts w:ascii="Montserrat" w:hAnsi="Montserrat"/>
                <w:sz w:val="18"/>
                <w:szCs w:val="18"/>
              </w:rPr>
              <w:t>Grow Focus: Spiritual Disciplines (Spring)</w:t>
            </w:r>
          </w:p>
          <w:p w14:paraId="4C3CAEEA" w14:textId="7DD039B0" w:rsidR="009D3DBE" w:rsidRPr="009D3DBE" w:rsidRDefault="009D3DBE" w:rsidP="009D3DBE">
            <w:pPr>
              <w:rPr>
                <w:rFonts w:ascii="Montserrat" w:hAnsi="Montserrat"/>
                <w:sz w:val="18"/>
                <w:szCs w:val="18"/>
              </w:rPr>
            </w:pPr>
            <w:r>
              <w:rPr>
                <w:rFonts w:ascii="Montserrat" w:hAnsi="Montserrat"/>
                <w:sz w:val="18"/>
                <w:szCs w:val="18"/>
              </w:rPr>
              <w:t>2 Group Connection Events (</w:t>
            </w:r>
            <w:proofErr w:type="gramStart"/>
            <w:r>
              <w:rPr>
                <w:rFonts w:ascii="Montserrat" w:hAnsi="Montserrat"/>
                <w:sz w:val="18"/>
                <w:szCs w:val="18"/>
              </w:rPr>
              <w:t>i.e.</w:t>
            </w:r>
            <w:proofErr w:type="gramEnd"/>
            <w:r>
              <w:rPr>
                <w:rFonts w:ascii="Montserrat" w:hAnsi="Montserrat"/>
                <w:sz w:val="18"/>
                <w:szCs w:val="18"/>
              </w:rPr>
              <w:t xml:space="preserve"> Picnic) per Year</w:t>
            </w:r>
          </w:p>
        </w:tc>
      </w:tr>
      <w:tr w:rsidR="001A4CE4" w14:paraId="5C27A63C" w14:textId="77777777" w:rsidTr="009D3DBE">
        <w:trPr>
          <w:trHeight w:val="1961"/>
        </w:trPr>
        <w:tc>
          <w:tcPr>
            <w:tcW w:w="4675" w:type="dxa"/>
          </w:tcPr>
          <w:p w14:paraId="57B6947B" w14:textId="6F0C8B48" w:rsidR="001A4CE4" w:rsidRPr="009D3DBE" w:rsidRDefault="009D3DBE">
            <w:pPr>
              <w:rPr>
                <w:rFonts w:ascii="Montserrat" w:hAnsi="Montserrat"/>
                <w:b/>
                <w:bCs/>
                <w:sz w:val="18"/>
                <w:szCs w:val="18"/>
                <w:u w:val="single"/>
              </w:rPr>
            </w:pPr>
            <w:r>
              <w:rPr>
                <w:rFonts w:ascii="Montserrat" w:hAnsi="Montserrat"/>
                <w:b/>
                <w:bCs/>
                <w:sz w:val="18"/>
                <w:szCs w:val="18"/>
                <w:u w:val="single"/>
              </w:rPr>
              <w:t>ABANDON</w:t>
            </w:r>
          </w:p>
          <w:p w14:paraId="529C902A" w14:textId="77777777" w:rsidR="009D3DBE" w:rsidRPr="009D3DBE" w:rsidRDefault="009D3DBE" w:rsidP="009D3DBE">
            <w:pPr>
              <w:pStyle w:val="ListParagraph"/>
              <w:numPr>
                <w:ilvl w:val="0"/>
                <w:numId w:val="2"/>
              </w:numPr>
              <w:rPr>
                <w:rFonts w:ascii="Montserrat" w:hAnsi="Montserrat"/>
                <w:b/>
                <w:bCs/>
                <w:sz w:val="18"/>
                <w:szCs w:val="18"/>
              </w:rPr>
            </w:pPr>
            <w:r>
              <w:rPr>
                <w:rFonts w:ascii="Montserrat" w:hAnsi="Montserrat"/>
                <w:sz w:val="18"/>
                <w:szCs w:val="18"/>
              </w:rPr>
              <w:t>Women’s Knitting Circle</w:t>
            </w:r>
          </w:p>
          <w:p w14:paraId="4D3961ED" w14:textId="77777777" w:rsidR="009D3DBE" w:rsidRPr="009D3DBE" w:rsidRDefault="009D3DBE" w:rsidP="009D3DBE">
            <w:pPr>
              <w:pStyle w:val="ListParagraph"/>
              <w:numPr>
                <w:ilvl w:val="0"/>
                <w:numId w:val="2"/>
              </w:numPr>
              <w:rPr>
                <w:rFonts w:ascii="Montserrat" w:hAnsi="Montserrat"/>
                <w:b/>
                <w:bCs/>
                <w:sz w:val="18"/>
                <w:szCs w:val="18"/>
              </w:rPr>
            </w:pPr>
            <w:r>
              <w:rPr>
                <w:rFonts w:ascii="Montserrat" w:hAnsi="Montserrat"/>
                <w:sz w:val="18"/>
                <w:szCs w:val="18"/>
              </w:rPr>
              <w:t>Motorcycle Group</w:t>
            </w:r>
          </w:p>
          <w:p w14:paraId="13380D53" w14:textId="05BC6C10" w:rsidR="009D3DBE" w:rsidRPr="009D3DBE" w:rsidRDefault="009D3DBE" w:rsidP="009D3DBE">
            <w:pPr>
              <w:pStyle w:val="ListParagraph"/>
              <w:rPr>
                <w:rFonts w:ascii="Montserrat" w:hAnsi="Montserrat"/>
                <w:b/>
                <w:bCs/>
                <w:sz w:val="18"/>
                <w:szCs w:val="18"/>
              </w:rPr>
            </w:pPr>
          </w:p>
        </w:tc>
        <w:tc>
          <w:tcPr>
            <w:tcW w:w="4675" w:type="dxa"/>
          </w:tcPr>
          <w:p w14:paraId="1C677890" w14:textId="187CA47D" w:rsidR="001A4CE4" w:rsidRPr="009D3DBE" w:rsidRDefault="009D3DBE">
            <w:pPr>
              <w:rPr>
                <w:rFonts w:ascii="Montserrat" w:hAnsi="Montserrat"/>
                <w:b/>
                <w:bCs/>
                <w:sz w:val="18"/>
                <w:szCs w:val="18"/>
                <w:u w:val="single"/>
              </w:rPr>
            </w:pPr>
            <w:r>
              <w:rPr>
                <w:rFonts w:ascii="Montserrat" w:hAnsi="Montserrat"/>
                <w:b/>
                <w:bCs/>
                <w:sz w:val="18"/>
                <w:szCs w:val="18"/>
                <w:u w:val="single"/>
              </w:rPr>
              <w:t>ABORT</w:t>
            </w:r>
          </w:p>
          <w:p w14:paraId="09AB8DCC" w14:textId="77777777" w:rsidR="009D3DBE" w:rsidRDefault="009D3DBE" w:rsidP="009D3DBE">
            <w:pPr>
              <w:pStyle w:val="ListParagraph"/>
              <w:numPr>
                <w:ilvl w:val="0"/>
                <w:numId w:val="2"/>
              </w:numPr>
              <w:rPr>
                <w:rFonts w:ascii="Montserrat" w:hAnsi="Montserrat"/>
                <w:sz w:val="18"/>
                <w:szCs w:val="18"/>
              </w:rPr>
            </w:pPr>
            <w:r>
              <w:rPr>
                <w:rFonts w:ascii="Montserrat" w:hAnsi="Montserrat"/>
                <w:sz w:val="18"/>
                <w:szCs w:val="18"/>
              </w:rPr>
              <w:t>Softball League</w:t>
            </w:r>
          </w:p>
          <w:p w14:paraId="6863EA7D" w14:textId="12237585" w:rsidR="009D3DBE" w:rsidRPr="009D3DBE" w:rsidRDefault="009D3DBE" w:rsidP="009D3DBE">
            <w:pPr>
              <w:pStyle w:val="ListParagraph"/>
              <w:numPr>
                <w:ilvl w:val="0"/>
                <w:numId w:val="2"/>
              </w:numPr>
              <w:rPr>
                <w:rFonts w:ascii="Montserrat" w:hAnsi="Montserrat"/>
                <w:sz w:val="18"/>
                <w:szCs w:val="18"/>
              </w:rPr>
            </w:pPr>
            <w:r>
              <w:rPr>
                <w:rFonts w:ascii="Montserrat" w:hAnsi="Montserrat"/>
                <w:sz w:val="18"/>
                <w:szCs w:val="18"/>
              </w:rPr>
              <w:t>IF Gathering (competes with updated women’s Growth Group, can’t change formats)</w:t>
            </w:r>
          </w:p>
        </w:tc>
      </w:tr>
    </w:tbl>
    <w:tbl>
      <w:tblPr>
        <w:tblStyle w:val="TableGrid"/>
        <w:tblpPr w:leftFromText="180" w:rightFromText="180" w:vertAnchor="text" w:horzAnchor="margin" w:tblpY="161"/>
        <w:tblW w:w="10026" w:type="dxa"/>
        <w:tblLook w:val="04A0" w:firstRow="1" w:lastRow="0" w:firstColumn="1" w:lastColumn="0" w:noHBand="0" w:noVBand="1"/>
      </w:tblPr>
      <w:tblGrid>
        <w:gridCol w:w="5013"/>
        <w:gridCol w:w="5013"/>
      </w:tblGrid>
      <w:tr w:rsidR="009D3DBE" w14:paraId="5C86DDCB" w14:textId="77777777" w:rsidTr="009D3DBE">
        <w:trPr>
          <w:trHeight w:val="6397"/>
        </w:trPr>
        <w:tc>
          <w:tcPr>
            <w:tcW w:w="5013" w:type="dxa"/>
          </w:tcPr>
          <w:p w14:paraId="553693D2" w14:textId="77777777" w:rsidR="009D3DBE" w:rsidRPr="009D3DBE" w:rsidRDefault="009D3DBE" w:rsidP="009D3DBE">
            <w:pPr>
              <w:pStyle w:val="ListParagraph"/>
              <w:ind w:left="0"/>
              <w:rPr>
                <w:rFonts w:ascii="Montserrat" w:hAnsi="Montserrat"/>
                <w:b/>
                <w:bCs/>
                <w:sz w:val="20"/>
                <w:szCs w:val="20"/>
                <w:u w:val="single"/>
              </w:rPr>
            </w:pPr>
          </w:p>
          <w:p w14:paraId="5C2F9B7F" w14:textId="5623B318" w:rsidR="009D3DBE" w:rsidRPr="009D3DBE" w:rsidRDefault="009D3DBE" w:rsidP="009D3DBE">
            <w:pPr>
              <w:pStyle w:val="ListParagraph"/>
              <w:ind w:left="0"/>
              <w:rPr>
                <w:rFonts w:ascii="Montserrat" w:hAnsi="Montserrat"/>
                <w:b/>
                <w:bCs/>
                <w:sz w:val="20"/>
                <w:szCs w:val="20"/>
                <w:u w:val="single"/>
              </w:rPr>
            </w:pPr>
            <w:r w:rsidRPr="009D3DBE">
              <w:rPr>
                <w:rFonts w:ascii="Montserrat" w:hAnsi="Montserrat"/>
                <w:b/>
                <w:bCs/>
                <w:sz w:val="20"/>
                <w:szCs w:val="20"/>
                <w:u w:val="single"/>
              </w:rPr>
              <w:t>COMBINE</w:t>
            </w:r>
          </w:p>
        </w:tc>
        <w:tc>
          <w:tcPr>
            <w:tcW w:w="5013" w:type="dxa"/>
          </w:tcPr>
          <w:p w14:paraId="6C83A59E" w14:textId="77777777" w:rsidR="009D3DBE" w:rsidRPr="009D3DBE" w:rsidRDefault="009D3DBE" w:rsidP="009D3DBE">
            <w:pPr>
              <w:pStyle w:val="ListParagraph"/>
              <w:ind w:left="0"/>
              <w:rPr>
                <w:rFonts w:ascii="Montserrat" w:hAnsi="Montserrat"/>
                <w:b/>
                <w:bCs/>
                <w:sz w:val="20"/>
                <w:szCs w:val="20"/>
              </w:rPr>
            </w:pPr>
          </w:p>
          <w:p w14:paraId="296D2DE8" w14:textId="6C3DACB3" w:rsidR="009D3DBE" w:rsidRPr="009D3DBE" w:rsidRDefault="009D3DBE" w:rsidP="009D3DBE">
            <w:pPr>
              <w:pStyle w:val="ListParagraph"/>
              <w:ind w:left="0"/>
              <w:rPr>
                <w:rFonts w:ascii="Montserrat" w:hAnsi="Montserrat"/>
                <w:b/>
                <w:bCs/>
                <w:sz w:val="20"/>
                <w:szCs w:val="20"/>
                <w:u w:val="single"/>
              </w:rPr>
            </w:pPr>
            <w:r w:rsidRPr="009D3DBE">
              <w:rPr>
                <w:rFonts w:ascii="Montserrat" w:hAnsi="Montserrat"/>
                <w:b/>
                <w:bCs/>
                <w:sz w:val="20"/>
                <w:szCs w:val="20"/>
                <w:u w:val="single"/>
              </w:rPr>
              <w:t>ALIGN</w:t>
            </w:r>
          </w:p>
        </w:tc>
      </w:tr>
      <w:tr w:rsidR="009D3DBE" w14:paraId="5DAB62AB" w14:textId="77777777" w:rsidTr="009D3DBE">
        <w:trPr>
          <w:trHeight w:val="5864"/>
        </w:trPr>
        <w:tc>
          <w:tcPr>
            <w:tcW w:w="5013" w:type="dxa"/>
          </w:tcPr>
          <w:p w14:paraId="3A3EBC7E" w14:textId="77777777" w:rsidR="009D3DBE" w:rsidRPr="009D3DBE" w:rsidRDefault="009D3DBE" w:rsidP="009D3DBE">
            <w:pPr>
              <w:pStyle w:val="ListParagraph"/>
              <w:ind w:left="0"/>
              <w:rPr>
                <w:rFonts w:ascii="Montserrat" w:hAnsi="Montserrat"/>
                <w:b/>
                <w:bCs/>
                <w:sz w:val="20"/>
                <w:szCs w:val="20"/>
              </w:rPr>
            </w:pPr>
          </w:p>
          <w:p w14:paraId="3CF79DA5" w14:textId="43FF6EE1" w:rsidR="009D3DBE" w:rsidRPr="009D3DBE" w:rsidRDefault="009D3DBE" w:rsidP="009D3DBE">
            <w:pPr>
              <w:pStyle w:val="ListParagraph"/>
              <w:ind w:left="0"/>
              <w:rPr>
                <w:rFonts w:ascii="Montserrat" w:hAnsi="Montserrat"/>
                <w:b/>
                <w:bCs/>
                <w:sz w:val="20"/>
                <w:szCs w:val="20"/>
                <w:u w:val="single"/>
              </w:rPr>
            </w:pPr>
            <w:r w:rsidRPr="009D3DBE">
              <w:rPr>
                <w:rFonts w:ascii="Montserrat" w:hAnsi="Montserrat"/>
                <w:b/>
                <w:bCs/>
                <w:sz w:val="20"/>
                <w:szCs w:val="20"/>
                <w:u w:val="single"/>
              </w:rPr>
              <w:t>ABANDON</w:t>
            </w:r>
          </w:p>
        </w:tc>
        <w:tc>
          <w:tcPr>
            <w:tcW w:w="5013" w:type="dxa"/>
          </w:tcPr>
          <w:p w14:paraId="6C742029" w14:textId="77777777" w:rsidR="009D3DBE" w:rsidRPr="009D3DBE" w:rsidRDefault="009D3DBE" w:rsidP="009D3DBE">
            <w:pPr>
              <w:pStyle w:val="ListParagraph"/>
              <w:ind w:left="0"/>
              <w:rPr>
                <w:rFonts w:ascii="Montserrat" w:hAnsi="Montserrat"/>
                <w:b/>
                <w:bCs/>
                <w:sz w:val="20"/>
                <w:szCs w:val="20"/>
              </w:rPr>
            </w:pPr>
          </w:p>
          <w:p w14:paraId="0267A82C" w14:textId="58F746D6" w:rsidR="009D3DBE" w:rsidRPr="009D3DBE" w:rsidRDefault="009D3DBE" w:rsidP="009D3DBE">
            <w:pPr>
              <w:pStyle w:val="ListParagraph"/>
              <w:ind w:left="0"/>
              <w:rPr>
                <w:rFonts w:ascii="Montserrat" w:hAnsi="Montserrat"/>
                <w:b/>
                <w:bCs/>
                <w:sz w:val="20"/>
                <w:szCs w:val="20"/>
                <w:u w:val="single"/>
              </w:rPr>
            </w:pPr>
            <w:r w:rsidRPr="009D3DBE">
              <w:rPr>
                <w:rFonts w:ascii="Montserrat" w:hAnsi="Montserrat"/>
                <w:b/>
                <w:bCs/>
                <w:sz w:val="20"/>
                <w:szCs w:val="20"/>
                <w:u w:val="single"/>
              </w:rPr>
              <w:t>ABORT</w:t>
            </w:r>
          </w:p>
        </w:tc>
      </w:tr>
    </w:tbl>
    <w:p w14:paraId="5A7A33BC" w14:textId="706CD9E5" w:rsidR="009A3E9A" w:rsidRPr="009D3DBE" w:rsidRDefault="009A3E9A" w:rsidP="009D3DBE">
      <w:pPr>
        <w:rPr>
          <w:rFonts w:ascii="Montserrat" w:hAnsi="Montserrat"/>
        </w:rPr>
      </w:pPr>
    </w:p>
    <w:sectPr w:rsidR="009A3E9A" w:rsidRPr="009D3DBE" w:rsidSect="0082150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1A0594" w14:textId="77777777" w:rsidR="00A0245A" w:rsidRDefault="00A0245A" w:rsidP="002F6414">
      <w:r>
        <w:separator/>
      </w:r>
    </w:p>
  </w:endnote>
  <w:endnote w:type="continuationSeparator" w:id="0">
    <w:p w14:paraId="0023F0BB" w14:textId="77777777" w:rsidR="00A0245A" w:rsidRDefault="00A0245A" w:rsidP="002F64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ontserrat">
    <w:altName w:val="Montserrat"/>
    <w:panose1 w:val="00000500000000000000"/>
    <w:charset w:val="4D"/>
    <w:family w:val="auto"/>
    <w:pitch w:val="variable"/>
    <w:sig w:usb0="2000020F" w:usb1="00000003" w:usb2="00000000" w:usb3="00000000" w:csb0="00000197"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36FF65" w14:textId="02CBFC6C" w:rsidR="002F6414" w:rsidRDefault="002F6414">
    <w:pPr>
      <w:pStyle w:val="Footer"/>
    </w:pPr>
    <w:r>
      <w:rPr>
        <w:noProof/>
      </w:rPr>
      <w:drawing>
        <wp:anchor distT="0" distB="0" distL="114300" distR="114300" simplePos="0" relativeHeight="251658240" behindDoc="0" locked="0" layoutInCell="1" allowOverlap="1" wp14:anchorId="669F741A" wp14:editId="1DA214B1">
          <wp:simplePos x="0" y="0"/>
          <wp:positionH relativeFrom="column">
            <wp:posOffset>-408003</wp:posOffset>
          </wp:positionH>
          <wp:positionV relativeFrom="paragraph">
            <wp:posOffset>-230357</wp:posOffset>
          </wp:positionV>
          <wp:extent cx="1535837" cy="570311"/>
          <wp:effectExtent l="0" t="0" r="0" b="1270"/>
          <wp:wrapNone/>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535837" cy="570311"/>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86A709" w14:textId="77777777" w:rsidR="00A0245A" w:rsidRDefault="00A0245A" w:rsidP="002F6414">
      <w:r>
        <w:separator/>
      </w:r>
    </w:p>
  </w:footnote>
  <w:footnote w:type="continuationSeparator" w:id="0">
    <w:p w14:paraId="471D71DD" w14:textId="77777777" w:rsidR="00A0245A" w:rsidRDefault="00A0245A" w:rsidP="002F64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79162D"/>
    <w:multiLevelType w:val="hybridMultilevel"/>
    <w:tmpl w:val="8F0EA934"/>
    <w:lvl w:ilvl="0" w:tplc="BCF69968">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FCC088A"/>
    <w:multiLevelType w:val="hybridMultilevel"/>
    <w:tmpl w:val="2ED2A75E"/>
    <w:lvl w:ilvl="0" w:tplc="5C362126">
      <w:start w:val="1"/>
      <w:numFmt w:val="bullet"/>
      <w:lvlText w:val="-"/>
      <w:lvlJc w:val="left"/>
      <w:pPr>
        <w:ind w:left="720" w:hanging="360"/>
      </w:pPr>
      <w:rPr>
        <w:rFonts w:ascii="Montserrat" w:eastAsiaTheme="minorHAnsi" w:hAnsi="Montserrat"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C07"/>
    <w:rsid w:val="00092F5C"/>
    <w:rsid w:val="001A4CE4"/>
    <w:rsid w:val="001C74AA"/>
    <w:rsid w:val="002F6414"/>
    <w:rsid w:val="00362748"/>
    <w:rsid w:val="003B281A"/>
    <w:rsid w:val="004271A6"/>
    <w:rsid w:val="004C01BC"/>
    <w:rsid w:val="00514568"/>
    <w:rsid w:val="00696CA3"/>
    <w:rsid w:val="006E7E2B"/>
    <w:rsid w:val="00784311"/>
    <w:rsid w:val="007C3829"/>
    <w:rsid w:val="007D4B52"/>
    <w:rsid w:val="00810237"/>
    <w:rsid w:val="00821509"/>
    <w:rsid w:val="0087442D"/>
    <w:rsid w:val="00951BDD"/>
    <w:rsid w:val="009A3E9A"/>
    <w:rsid w:val="009B3F1E"/>
    <w:rsid w:val="009D3DBE"/>
    <w:rsid w:val="00A0245A"/>
    <w:rsid w:val="00AF00E1"/>
    <w:rsid w:val="00B3566A"/>
    <w:rsid w:val="00C343FA"/>
    <w:rsid w:val="00C35AD4"/>
    <w:rsid w:val="00D223D4"/>
    <w:rsid w:val="00D83AD9"/>
    <w:rsid w:val="00E20553"/>
    <w:rsid w:val="00EF0CD3"/>
    <w:rsid w:val="00F40C07"/>
    <w:rsid w:val="00F531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6F09A2"/>
  <w14:defaultImageDpi w14:val="32767"/>
  <w15:chartTrackingRefBased/>
  <w15:docId w15:val="{9433DFD8-06BC-4F42-B03E-140F10B37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0C07"/>
    <w:pPr>
      <w:ind w:left="720"/>
      <w:contextualSpacing/>
    </w:pPr>
  </w:style>
  <w:style w:type="paragraph" w:styleId="Header">
    <w:name w:val="header"/>
    <w:basedOn w:val="Normal"/>
    <w:link w:val="HeaderChar"/>
    <w:uiPriority w:val="99"/>
    <w:unhideWhenUsed/>
    <w:rsid w:val="002F6414"/>
    <w:pPr>
      <w:tabs>
        <w:tab w:val="center" w:pos="4680"/>
        <w:tab w:val="right" w:pos="9360"/>
      </w:tabs>
    </w:pPr>
  </w:style>
  <w:style w:type="character" w:customStyle="1" w:styleId="HeaderChar">
    <w:name w:val="Header Char"/>
    <w:basedOn w:val="DefaultParagraphFont"/>
    <w:link w:val="Header"/>
    <w:uiPriority w:val="99"/>
    <w:rsid w:val="002F6414"/>
  </w:style>
  <w:style w:type="paragraph" w:styleId="Footer">
    <w:name w:val="footer"/>
    <w:basedOn w:val="Normal"/>
    <w:link w:val="FooterChar"/>
    <w:uiPriority w:val="99"/>
    <w:unhideWhenUsed/>
    <w:rsid w:val="002F6414"/>
    <w:pPr>
      <w:tabs>
        <w:tab w:val="center" w:pos="4680"/>
        <w:tab w:val="right" w:pos="9360"/>
      </w:tabs>
    </w:pPr>
  </w:style>
  <w:style w:type="character" w:customStyle="1" w:styleId="FooterChar">
    <w:name w:val="Footer Char"/>
    <w:basedOn w:val="DefaultParagraphFont"/>
    <w:link w:val="Footer"/>
    <w:uiPriority w:val="99"/>
    <w:rsid w:val="002F6414"/>
  </w:style>
  <w:style w:type="table" w:styleId="TableGrid">
    <w:name w:val="Table Grid"/>
    <w:basedOn w:val="TableNormal"/>
    <w:uiPriority w:val="39"/>
    <w:rsid w:val="00F531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264</Words>
  <Characters>1506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Ball</dc:creator>
  <cp:keywords/>
  <dc:description/>
  <cp:lastModifiedBy>Scott Ball</cp:lastModifiedBy>
  <cp:revision>2</cp:revision>
  <cp:lastPrinted>2021-08-06T18:23:00Z</cp:lastPrinted>
  <dcterms:created xsi:type="dcterms:W3CDTF">2021-08-09T16:21:00Z</dcterms:created>
  <dcterms:modified xsi:type="dcterms:W3CDTF">2021-08-09T16:21:00Z</dcterms:modified>
</cp:coreProperties>
</file>